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A" w:rsidRDefault="00B277EA">
      <w:pPr>
        <w:ind w:left="5760"/>
      </w:pPr>
      <w:r>
        <w:t xml:space="preserve">   Macroeconomic Theory</w:t>
      </w:r>
    </w:p>
    <w:p w:rsidR="00B277EA" w:rsidRDefault="00B277EA">
      <w:pPr>
        <w:ind w:left="6480" w:firstLine="720"/>
      </w:pPr>
      <w:r>
        <w:t>M. Finkler</w:t>
      </w:r>
    </w:p>
    <w:p w:rsidR="00B277EA" w:rsidRDefault="00B277EA"/>
    <w:p w:rsidR="00B277EA" w:rsidRDefault="00B277EA">
      <w:pPr>
        <w:jc w:val="center"/>
      </w:pPr>
      <w:r>
        <w:t>Spring 20</w:t>
      </w:r>
      <w:r w:rsidR="00050B0E">
        <w:t>11</w:t>
      </w:r>
      <w:r>
        <w:t xml:space="preserve"> Midterm Examination #2</w:t>
      </w:r>
    </w:p>
    <w:p w:rsidR="00B277EA" w:rsidRDefault="00B277EA"/>
    <w:p w:rsidR="00B277EA" w:rsidRDefault="00B277EA"/>
    <w:p w:rsidR="00B277EA" w:rsidRDefault="00B277EA">
      <w:r>
        <w:t>Answer questions 1 and 2 and two of the remaining three questions</w:t>
      </w:r>
      <w:r w:rsidR="00AE3030">
        <w:t>.</w:t>
      </w:r>
      <w:r>
        <w:t xml:space="preserve">  You may use notes, texts, calculators, or any other inanimate objects.  Exams will be collected at </w:t>
      </w:r>
      <w:r w:rsidR="00AE3030">
        <w:t>9:40</w:t>
      </w:r>
      <w:r w:rsidR="00571AB2">
        <w:t>.</w:t>
      </w:r>
      <w:r>
        <w:t xml:space="preserve">  Please </w:t>
      </w:r>
      <w:r w:rsidR="00571AB2">
        <w:t>r</w:t>
      </w:r>
      <w:r>
        <w:t xml:space="preserve">eaffirm the </w:t>
      </w:r>
      <w:r>
        <w:rPr>
          <w:i/>
          <w:iCs/>
        </w:rPr>
        <w:t>Honor Code</w:t>
      </w:r>
      <w:r>
        <w:t xml:space="preserve">.  </w:t>
      </w:r>
    </w:p>
    <w:p w:rsidR="00B277EA" w:rsidRDefault="00B277EA"/>
    <w:p w:rsidR="00B277EA" w:rsidRDefault="00050B0E">
      <w:r>
        <w:t xml:space="preserve">“Achieving free trade is like getting to heaven.  Everyone wants to get there but not too soon.”  - </w:t>
      </w:r>
      <w:proofErr w:type="gramStart"/>
      <w:r>
        <w:t>anonymous</w:t>
      </w:r>
      <w:proofErr w:type="gramEnd"/>
    </w:p>
    <w:p w:rsidR="00B277EA" w:rsidRDefault="00B277EA"/>
    <w:p w:rsidR="00B277EA" w:rsidRDefault="00B277EA" w:rsidP="00FA1612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Use the </w:t>
      </w:r>
      <w:r w:rsidR="00AE3030">
        <w:t>following version of</w:t>
      </w:r>
      <w:r>
        <w:t xml:space="preserve"> the IS-LM model to answer all parts of this question.</w:t>
      </w:r>
    </w:p>
    <w:p w:rsidR="00B277EA" w:rsidRDefault="00B277EA">
      <w:pPr>
        <w:ind w:left="5760"/>
      </w:pPr>
      <w:r>
        <w:t>Endogenous</w:t>
      </w:r>
      <w:r>
        <w:tab/>
        <w:t>Exogenous</w:t>
      </w:r>
    </w:p>
    <w:p w:rsidR="00B277EA" w:rsidRDefault="00B277EA">
      <w:pPr>
        <w:ind w:left="360"/>
      </w:pPr>
      <w:r>
        <w:t>Consumption:</w:t>
      </w:r>
      <w:r>
        <w:tab/>
      </w:r>
      <w:r w:rsidR="00AE3030">
        <w:tab/>
        <w:t>C = 200 + .8*Yd</w:t>
      </w:r>
      <w:r w:rsidR="00AE3030">
        <w:tab/>
      </w:r>
      <w:r w:rsidR="00AE3030">
        <w:tab/>
      </w:r>
      <w:r>
        <w:t>Variables</w:t>
      </w:r>
      <w:r>
        <w:tab/>
        <w:t>Variables</w:t>
      </w:r>
    </w:p>
    <w:p w:rsidR="00AE3030" w:rsidRDefault="00AE3030">
      <w:pPr>
        <w:ind w:left="360"/>
      </w:pPr>
      <w:proofErr w:type="spellStart"/>
      <w:r>
        <w:t>Dispoable</w:t>
      </w:r>
      <w:proofErr w:type="spellEnd"/>
      <w:r>
        <w:t xml:space="preserve"> Income:</w:t>
      </w:r>
      <w:r>
        <w:tab/>
        <w:t>Yd = Y - T</w:t>
      </w:r>
    </w:p>
    <w:p w:rsidR="00B277EA" w:rsidRDefault="00B277EA">
      <w:pPr>
        <w:ind w:left="360"/>
      </w:pPr>
      <w:r>
        <w:t>Taxes</w:t>
      </w:r>
      <w:r>
        <w:tab/>
      </w:r>
      <w:r>
        <w:tab/>
      </w:r>
      <w:r w:rsidR="00AE3030">
        <w:tab/>
      </w:r>
      <w:r>
        <w:t xml:space="preserve">T = </w:t>
      </w:r>
      <w:r w:rsidR="00FA47DF">
        <w:t>125</w:t>
      </w:r>
      <w:r>
        <w:t xml:space="preserve"> + .25*Y</w:t>
      </w:r>
      <w:r>
        <w:tab/>
      </w:r>
      <w:r>
        <w:tab/>
        <w:t>C, Yd, T, Y</w:t>
      </w:r>
      <w:r>
        <w:tab/>
        <w:t>M, G, P,</w:t>
      </w:r>
      <w:r w:rsidR="009E0C91">
        <w:t xml:space="preserve"> </w:t>
      </w:r>
      <w:proofErr w:type="spellStart"/>
      <w:r w:rsidR="009E0C91">
        <w:t>Yf</w:t>
      </w:r>
      <w:proofErr w:type="spellEnd"/>
      <w:r>
        <w:t xml:space="preserve"> </w:t>
      </w:r>
    </w:p>
    <w:p w:rsidR="00B277EA" w:rsidRDefault="00B277EA">
      <w:pPr>
        <w:ind w:left="360"/>
      </w:pPr>
      <w:r>
        <w:t>Investment</w:t>
      </w:r>
      <w:r>
        <w:tab/>
      </w:r>
      <w:r>
        <w:tab/>
      </w:r>
      <w:r w:rsidR="00AE3030">
        <w:tab/>
      </w:r>
      <w:r>
        <w:t>I = 200 – 20*</w:t>
      </w:r>
      <w:r w:rsidR="00FA47DF">
        <w:t>r</w:t>
      </w:r>
      <w:r>
        <w:tab/>
      </w:r>
      <w:r>
        <w:tab/>
      </w:r>
      <w:r w:rsidR="00FA47DF">
        <w:tab/>
      </w:r>
      <w:r>
        <w:t xml:space="preserve">AD, I, </w:t>
      </w:r>
      <w:r w:rsidR="00FA47DF">
        <w:t>r</w:t>
      </w:r>
      <w:r>
        <w:t>, NX</w:t>
      </w:r>
      <w:r w:rsidR="009E0C91">
        <w:tab/>
      </w:r>
      <w:r w:rsidR="00FA47DF">
        <w:t xml:space="preserve"> (</w:t>
      </w:r>
      <w:proofErr w:type="spellStart"/>
      <w:r w:rsidR="00FA47DF">
        <w:t>foreignY</w:t>
      </w:r>
      <w:proofErr w:type="spellEnd"/>
      <w:r w:rsidR="00FA47DF">
        <w:t>)</w:t>
      </w:r>
      <w:r w:rsidR="00F65B79">
        <w:t xml:space="preserve"> </w:t>
      </w:r>
    </w:p>
    <w:p w:rsidR="00B277EA" w:rsidRDefault="00B277EA">
      <w:pPr>
        <w:ind w:left="360"/>
      </w:pPr>
      <w:r>
        <w:t>Net Exports</w:t>
      </w:r>
      <w:r>
        <w:tab/>
      </w:r>
      <w:r w:rsidR="00AE3030">
        <w:tab/>
      </w:r>
      <w:r>
        <w:t>NX = 100 - .2*Y – 5*</w:t>
      </w:r>
      <w:r w:rsidR="00FA47DF">
        <w:t>r + .1Yf</w:t>
      </w:r>
      <w:r w:rsidR="00AE3030">
        <w:tab/>
      </w:r>
      <w:proofErr w:type="spellStart"/>
      <w:r>
        <w:t>Md</w:t>
      </w:r>
      <w:proofErr w:type="spellEnd"/>
    </w:p>
    <w:p w:rsidR="00AE3030" w:rsidRDefault="00AE3030">
      <w:pPr>
        <w:ind w:left="360"/>
      </w:pPr>
      <w:r>
        <w:t>Aggregate Demand</w:t>
      </w:r>
      <w:r>
        <w:tab/>
        <w:t>AD = C + I + G + NX</w:t>
      </w:r>
    </w:p>
    <w:p w:rsidR="00AE3030" w:rsidRDefault="00AE3030">
      <w:pPr>
        <w:ind w:left="360"/>
      </w:pPr>
      <w:r>
        <w:t>Goods Market Equilibrium</w:t>
      </w:r>
      <w:r>
        <w:tab/>
        <w:t>Y = AD</w:t>
      </w:r>
    </w:p>
    <w:p w:rsidR="00AE3030" w:rsidRDefault="00B277EA">
      <w:pPr>
        <w:ind w:left="360"/>
      </w:pPr>
      <w:r>
        <w:t>Money Demand</w:t>
      </w:r>
      <w:r>
        <w:tab/>
      </w:r>
      <w:proofErr w:type="spellStart"/>
      <w:r>
        <w:t>Md</w:t>
      </w:r>
      <w:proofErr w:type="spellEnd"/>
      <w:r>
        <w:t xml:space="preserve"> = (.5Y – 50*</w:t>
      </w:r>
      <w:r w:rsidR="00FA47DF">
        <w:t>r</w:t>
      </w:r>
      <w:r>
        <w:t>)*P</w:t>
      </w:r>
      <w:r w:rsidR="00F65B79">
        <w:tab/>
      </w:r>
    </w:p>
    <w:p w:rsidR="00B277EA" w:rsidRDefault="00AE3030">
      <w:pPr>
        <w:ind w:left="360"/>
      </w:pPr>
      <w:r>
        <w:t>Money Market Equilibrium</w:t>
      </w:r>
      <w:r>
        <w:tab/>
      </w:r>
      <w:proofErr w:type="spellStart"/>
      <w:r>
        <w:t>Md</w:t>
      </w:r>
      <w:proofErr w:type="spellEnd"/>
      <w:r>
        <w:t xml:space="preserve"> = M</w:t>
      </w:r>
      <w:r w:rsidR="00F65B79">
        <w:tab/>
      </w:r>
      <w:r w:rsidR="00F65B79">
        <w:tab/>
      </w:r>
      <w:r w:rsidR="00F65B79">
        <w:tab/>
        <w:t>Assume Y&lt;</w:t>
      </w:r>
      <w:proofErr w:type="spellStart"/>
      <w:r w:rsidR="00F65B79">
        <w:t>Yp</w:t>
      </w:r>
      <w:proofErr w:type="spellEnd"/>
    </w:p>
    <w:p w:rsidR="00B277EA" w:rsidRDefault="00B277EA" w:rsidP="00AE3030">
      <w:pPr>
        <w:ind w:left="1440"/>
      </w:pPr>
    </w:p>
    <w:p w:rsidR="00B277EA" w:rsidRDefault="00AE3030">
      <w:pPr>
        <w:numPr>
          <w:ilvl w:val="0"/>
          <w:numId w:val="2"/>
        </w:numPr>
      </w:pPr>
      <w:r>
        <w:t>(6)</w:t>
      </w:r>
      <w:r>
        <w:tab/>
      </w:r>
      <w:r w:rsidR="00B277EA">
        <w:t>Solve for the IS curve and identify its slope.</w:t>
      </w:r>
    </w:p>
    <w:p w:rsidR="00B277EA" w:rsidRDefault="00AE3030">
      <w:pPr>
        <w:numPr>
          <w:ilvl w:val="0"/>
          <w:numId w:val="2"/>
        </w:numPr>
      </w:pPr>
      <w:r>
        <w:t>(4)</w:t>
      </w:r>
      <w:r>
        <w:tab/>
      </w:r>
      <w:r w:rsidR="00B277EA">
        <w:t>Solve for the LM curve and identify its slope.</w:t>
      </w:r>
    </w:p>
    <w:p w:rsidR="00B277EA" w:rsidRDefault="00AE3030">
      <w:pPr>
        <w:numPr>
          <w:ilvl w:val="0"/>
          <w:numId w:val="2"/>
        </w:numPr>
      </w:pPr>
      <w:r>
        <w:t>(4)</w:t>
      </w:r>
      <w:r>
        <w:tab/>
      </w:r>
      <w:r w:rsidR="00B277EA">
        <w:t>Find the reduced form statement for Y.</w:t>
      </w:r>
    </w:p>
    <w:p w:rsidR="00B277EA" w:rsidRDefault="00AE3030">
      <w:pPr>
        <w:numPr>
          <w:ilvl w:val="0"/>
          <w:numId w:val="2"/>
        </w:numPr>
      </w:pPr>
      <w:r>
        <w:t>(6)</w:t>
      </w:r>
      <w:r>
        <w:tab/>
      </w:r>
      <w:r w:rsidR="00FA47DF">
        <w:t xml:space="preserve">Based on the results in part </w:t>
      </w:r>
      <w:r w:rsidR="009E0C91">
        <w:t>c</w:t>
      </w:r>
      <w:r w:rsidR="00FA47DF">
        <w:t>, does monetary policy or fiscal policy have a larger impact on GDP?  Support your answer.</w:t>
      </w:r>
    </w:p>
    <w:p w:rsidR="00571AB2" w:rsidRDefault="00571AB2">
      <w:pPr>
        <w:numPr>
          <w:ilvl w:val="0"/>
          <w:numId w:val="2"/>
        </w:numPr>
      </w:pPr>
      <w:r>
        <w:t>(5)</w:t>
      </w:r>
      <w:r>
        <w:tab/>
        <w:t>What would be the effect of a decline in foreign income (</w:t>
      </w:r>
      <w:proofErr w:type="spellStart"/>
      <w:r>
        <w:t>Yf</w:t>
      </w:r>
      <w:proofErr w:type="spellEnd"/>
      <w:r>
        <w:t>) on output and interest rates in this economy? Support your answer.</w:t>
      </w:r>
    </w:p>
    <w:p w:rsidR="00AE3030" w:rsidRDefault="00AE3030" w:rsidP="00AE3030">
      <w:pPr>
        <w:ind w:left="1440"/>
      </w:pPr>
    </w:p>
    <w:p w:rsidR="00B277EA" w:rsidRDefault="00B277EA" w:rsidP="00FA1612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Consider a Solow growth model (1G type) with the following production </w:t>
      </w:r>
      <w:r w:rsidR="00FA1612">
        <w:t>f</w:t>
      </w:r>
      <w:r>
        <w:t>unction.</w:t>
      </w:r>
      <w:r w:rsidR="00FA1612">
        <w:tab/>
      </w:r>
    </w:p>
    <w:p w:rsidR="00B277EA" w:rsidRDefault="00B277EA" w:rsidP="00B277EA">
      <w:r>
        <w:tab/>
      </w:r>
      <w:r>
        <w:tab/>
      </w:r>
      <w:r w:rsidR="00FA1612">
        <w:tab/>
      </w:r>
      <w:proofErr w:type="spellStart"/>
      <w:proofErr w:type="gramStart"/>
      <w:r w:rsidR="00FA1612">
        <w:t>Y</w:t>
      </w:r>
      <w:r w:rsidR="00AE3030">
        <w:rPr>
          <w:vertAlign w:val="subscript"/>
        </w:rPr>
        <w:t>t</w:t>
      </w:r>
      <w:proofErr w:type="spellEnd"/>
      <w:proofErr w:type="gramEnd"/>
      <w:r w:rsidR="00FA1612">
        <w:t xml:space="preserve"> = </w:t>
      </w:r>
      <w:r>
        <w:t>K</w:t>
      </w:r>
      <w:r w:rsidR="00AE3030">
        <w:rPr>
          <w:vertAlign w:val="subscript"/>
        </w:rPr>
        <w:t>t</w:t>
      </w:r>
      <w:r>
        <w:rPr>
          <w:vertAlign w:val="superscript"/>
        </w:rPr>
        <w:t>.</w:t>
      </w:r>
      <w:r w:rsidR="00FA47DF">
        <w:rPr>
          <w:vertAlign w:val="superscript"/>
        </w:rPr>
        <w:t>4</w:t>
      </w:r>
      <w:r>
        <w:t xml:space="preserve"> </w:t>
      </w:r>
      <w:r w:rsidR="00FA47DF">
        <w:t>(</w:t>
      </w:r>
      <w:proofErr w:type="spellStart"/>
      <w:r w:rsidR="00FA47DF">
        <w:t>Tech</w:t>
      </w:r>
      <w:r w:rsidR="00AE3030">
        <w:rPr>
          <w:vertAlign w:val="subscript"/>
        </w:rPr>
        <w:t>t</w:t>
      </w:r>
      <w:proofErr w:type="spellEnd"/>
      <w:r w:rsidR="00FA47DF">
        <w:t>*</w:t>
      </w:r>
      <w:r>
        <w:t>L</w:t>
      </w:r>
      <w:r w:rsidR="00AE3030">
        <w:rPr>
          <w:vertAlign w:val="subscript"/>
        </w:rPr>
        <w:t>t</w:t>
      </w:r>
      <w:r w:rsidR="00FA47DF">
        <w:t>)</w:t>
      </w:r>
      <w:r>
        <w:rPr>
          <w:vertAlign w:val="superscript"/>
        </w:rPr>
        <w:t>.</w:t>
      </w:r>
      <w:r w:rsidR="00FA47DF">
        <w:rPr>
          <w:vertAlign w:val="superscript"/>
        </w:rPr>
        <w:t>6</w:t>
      </w:r>
    </w:p>
    <w:p w:rsidR="00571AB2" w:rsidRDefault="00571AB2" w:rsidP="00E738CB">
      <w:pPr>
        <w:numPr>
          <w:ilvl w:val="1"/>
          <w:numId w:val="1"/>
        </w:numPr>
        <w:tabs>
          <w:tab w:val="clear" w:pos="1800"/>
          <w:tab w:val="num" w:pos="1440"/>
        </w:tabs>
        <w:ind w:left="1440" w:hanging="360"/>
      </w:pPr>
      <w:r>
        <w:t>(5)</w:t>
      </w:r>
      <w:r>
        <w:tab/>
        <w:t>Specify and explain the steady state condition for this model.</w:t>
      </w:r>
    </w:p>
    <w:p w:rsidR="00B277EA" w:rsidRDefault="00AE3030" w:rsidP="00E738CB">
      <w:pPr>
        <w:numPr>
          <w:ilvl w:val="1"/>
          <w:numId w:val="1"/>
        </w:numPr>
        <w:tabs>
          <w:tab w:val="clear" w:pos="1800"/>
          <w:tab w:val="num" w:pos="1440"/>
        </w:tabs>
        <w:ind w:left="1440" w:hanging="360"/>
      </w:pPr>
      <w:r>
        <w:t>(7)</w:t>
      </w:r>
      <w:r>
        <w:tab/>
      </w:r>
      <w:r w:rsidR="00FA1612">
        <w:t>Assume</w:t>
      </w:r>
      <w:r w:rsidR="00B277EA">
        <w:t xml:space="preserve"> that technology grows at </w:t>
      </w:r>
      <w:r>
        <w:t xml:space="preserve">a rate of </w:t>
      </w:r>
      <w:r w:rsidR="00B277EA">
        <w:t xml:space="preserve">g </w:t>
      </w:r>
      <w:r>
        <w:t xml:space="preserve">percent </w:t>
      </w:r>
      <w:r w:rsidR="00B277EA">
        <w:t>per year</w:t>
      </w:r>
      <w:r>
        <w:t xml:space="preserve"> and labor grows at n percent per year</w:t>
      </w:r>
      <w:r w:rsidR="00FA1612">
        <w:t xml:space="preserve">. </w:t>
      </w:r>
      <w:r w:rsidR="00B277EA">
        <w:t xml:space="preserve"> </w:t>
      </w:r>
      <w:r w:rsidR="00FA1612">
        <w:t>D</w:t>
      </w:r>
      <w:r w:rsidR="00B277EA">
        <w:t xml:space="preserve">etermine the equilibrium time path for y (output per laborer at any given time </w:t>
      </w:r>
      <w:proofErr w:type="gramStart"/>
      <w:r w:rsidR="00B277EA">
        <w:t xml:space="preserve">period </w:t>
      </w:r>
      <w:proofErr w:type="gramEnd"/>
      <w:r w:rsidR="00B277EA">
        <w:sym w:font="WP Greek Helve" w:char="F04A"/>
      </w:r>
      <w:r w:rsidR="00B277EA">
        <w:t>.)</w:t>
      </w:r>
    </w:p>
    <w:p w:rsidR="00B277EA" w:rsidRDefault="00AE3030" w:rsidP="00E738CB">
      <w:pPr>
        <w:numPr>
          <w:ilvl w:val="1"/>
          <w:numId w:val="1"/>
        </w:numPr>
        <w:tabs>
          <w:tab w:val="clear" w:pos="1800"/>
          <w:tab w:val="num" w:pos="1440"/>
        </w:tabs>
        <w:ind w:left="1440" w:hanging="360"/>
      </w:pPr>
      <w:r>
        <w:t>(6)</w:t>
      </w:r>
      <w:r>
        <w:tab/>
      </w:r>
      <w:r w:rsidR="00FA47DF">
        <w:t>Determine</w:t>
      </w:r>
      <w:r w:rsidR="00B277EA">
        <w:t xml:space="preserve"> how fast output per laborer grows along its steady-state path.</w:t>
      </w:r>
    </w:p>
    <w:p w:rsidR="00B277EA" w:rsidRDefault="00AE3030" w:rsidP="00E738CB">
      <w:pPr>
        <w:numPr>
          <w:ilvl w:val="1"/>
          <w:numId w:val="1"/>
        </w:numPr>
        <w:tabs>
          <w:tab w:val="clear" w:pos="1800"/>
          <w:tab w:val="num" w:pos="1440"/>
        </w:tabs>
        <w:ind w:left="1440" w:hanging="360"/>
      </w:pPr>
      <w:r>
        <w:t>(7)</w:t>
      </w:r>
      <w:r>
        <w:tab/>
      </w:r>
      <w:r w:rsidR="00FA47DF">
        <w:t xml:space="preserve">What would be the effect of an increase in the savings rate on the steady state path for </w:t>
      </w:r>
      <w:r>
        <w:t>output per laborer and capital per unit of labor</w:t>
      </w:r>
      <w:r w:rsidR="00FA47DF">
        <w:t xml:space="preserve">?  </w:t>
      </w:r>
      <w:r>
        <w:t xml:space="preserve"> (You may use graphical or mathematical analysis for this part.)</w:t>
      </w:r>
    </w:p>
    <w:p w:rsidR="00B277EA" w:rsidRDefault="00B277EA" w:rsidP="00E738CB">
      <w:r>
        <w:br w:type="page"/>
      </w:r>
    </w:p>
    <w:p w:rsidR="00B277EA" w:rsidRDefault="00B277EA">
      <w:pPr>
        <w:ind w:left="720" w:hanging="720"/>
      </w:pPr>
    </w:p>
    <w:p w:rsidR="00B277EA" w:rsidRDefault="00E738CB" w:rsidP="00F32138">
      <w:r>
        <w:t>3</w:t>
      </w:r>
      <w:r w:rsidR="00F32138">
        <w:t>.</w:t>
      </w:r>
      <w:r w:rsidR="00F32138">
        <w:tab/>
      </w:r>
      <w:r w:rsidR="00B277EA">
        <w:t>True, false, or uncertain.  Use Model 3 (IS-LM model) to determine the answer</w:t>
      </w:r>
      <w:r w:rsidR="00FA1612">
        <w:t>s</w:t>
      </w:r>
      <w:r w:rsidR="00B277EA">
        <w:t>.</w:t>
      </w:r>
    </w:p>
    <w:p w:rsidR="00B277EA" w:rsidRDefault="00B277EA">
      <w:pPr>
        <w:ind w:left="720"/>
      </w:pPr>
      <w:r>
        <w:t>Be sure to explain your answers.</w:t>
      </w:r>
    </w:p>
    <w:p w:rsidR="00B277EA" w:rsidRDefault="00E738CB">
      <w:pPr>
        <w:numPr>
          <w:ilvl w:val="0"/>
          <w:numId w:val="3"/>
        </w:numPr>
      </w:pPr>
      <w:r>
        <w:t>(</w:t>
      </w:r>
      <w:r w:rsidR="00571AB2">
        <w:t>8</w:t>
      </w:r>
      <w:r>
        <w:t xml:space="preserve">) </w:t>
      </w:r>
      <w:r w:rsidR="00B277EA">
        <w:t xml:space="preserve">Increased dependence on international trade makes monetary policy more effective. </w:t>
      </w:r>
    </w:p>
    <w:p w:rsidR="00B277EA" w:rsidRDefault="00E738CB">
      <w:pPr>
        <w:numPr>
          <w:ilvl w:val="0"/>
          <w:numId w:val="3"/>
        </w:numPr>
      </w:pPr>
      <w:r>
        <w:t>(</w:t>
      </w:r>
      <w:r w:rsidR="00571AB2">
        <w:t>7</w:t>
      </w:r>
      <w:r>
        <w:t>) I</w:t>
      </w:r>
      <w:r w:rsidR="00B277EA">
        <w:t xml:space="preserve">ncreased dependence on international trade makes fiscal policy more effective. </w:t>
      </w:r>
    </w:p>
    <w:p w:rsidR="00F32138" w:rsidRDefault="00F32138" w:rsidP="00F32138"/>
    <w:p w:rsidR="00F32138" w:rsidRDefault="004642A5" w:rsidP="00F32138">
      <w:pPr>
        <w:ind w:left="720" w:hanging="720"/>
      </w:pPr>
      <w:r>
        <w:t>4</w:t>
      </w:r>
      <w:r w:rsidR="00F32138">
        <w:t>.</w:t>
      </w:r>
      <w:r w:rsidR="00F32138">
        <w:tab/>
      </w:r>
      <w:r w:rsidR="00E738CB">
        <w:t>(</w:t>
      </w:r>
      <w:r w:rsidR="00571AB2">
        <w:t>15</w:t>
      </w:r>
      <w:r w:rsidR="00E738CB">
        <w:t>)</w:t>
      </w:r>
      <w:r w:rsidR="00E738CB">
        <w:tab/>
      </w:r>
      <w:r w:rsidR="00F32138">
        <w:t xml:space="preserve">Many economists argue that China’s savings rate is too high.  Based on </w:t>
      </w:r>
      <w:r w:rsidR="00E738CB">
        <w:t xml:space="preserve">the Solow </w:t>
      </w:r>
      <w:r w:rsidR="00F32138">
        <w:t xml:space="preserve">Model </w:t>
      </w:r>
      <w:r w:rsidR="00E738CB">
        <w:t>(</w:t>
      </w:r>
      <w:r w:rsidR="00F32138">
        <w:t>1G</w:t>
      </w:r>
      <w:r w:rsidR="00E738CB">
        <w:t>)</w:t>
      </w:r>
      <w:r w:rsidR="00F32138">
        <w:t>, explain how one could determine whether it was too high or not.  Be sure to identify the key factors that would drive such a determination.</w:t>
      </w:r>
    </w:p>
    <w:p w:rsidR="004642A5" w:rsidRDefault="004642A5" w:rsidP="00F32138">
      <w:pPr>
        <w:ind w:left="720" w:hanging="720"/>
      </w:pPr>
    </w:p>
    <w:p w:rsidR="004642A5" w:rsidRDefault="00DA1F38" w:rsidP="00F32138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7.55pt;margin-top:39.45pt;width:88.3pt;height:90.95pt;flip:y;z-index:4" o:connectortype="straight"/>
        </w:pict>
      </w:r>
      <w:r w:rsidR="004642A5">
        <w:t>5.</w:t>
      </w:r>
      <w:r w:rsidR="004642A5">
        <w:tab/>
        <w:t>(15)</w:t>
      </w:r>
      <w:r w:rsidR="004642A5">
        <w:tab/>
        <w:t>Characterize points A, B, and C in the graph below.  (Characterize means indicate for each market whether it clears, exhibits excess demand, or exhibits excess supply.)</w:t>
      </w:r>
    </w:p>
    <w:p w:rsidR="004642A5" w:rsidRDefault="00DA1F38" w:rsidP="004642A5">
      <w:pPr>
        <w:ind w:left="720" w:hanging="720"/>
      </w:pPr>
      <w:r>
        <w:rPr>
          <w:noProof/>
        </w:rPr>
        <w:pict>
          <v:shape id="_x0000_s1028" type="#_x0000_t32" style="position:absolute;left:0;text-align:left;margin-left:121.8pt;margin-top:7.05pt;width:124pt;height:77.25pt;z-index:3" o:connectortype="straight"/>
        </w:pict>
      </w:r>
      <w:r>
        <w:rPr>
          <w:noProof/>
        </w:rPr>
        <w:pict>
          <v:shape id="_x0000_s1026" type="#_x0000_t32" style="position:absolute;left:0;text-align:left;margin-left:109.7pt;margin-top:7.05pt;width:0;height:98.3pt;z-index:1" o:connectortype="straight"/>
        </w:pict>
      </w:r>
      <w:r w:rsidR="004642A5">
        <w:tab/>
      </w:r>
      <w:r w:rsidR="004642A5">
        <w:tab/>
        <w:t xml:space="preserve">        </w:t>
      </w:r>
      <w:proofErr w:type="gramStart"/>
      <w:r w:rsidR="004642A5">
        <w:t>r</w:t>
      </w:r>
      <w:proofErr w:type="gramEnd"/>
      <w:r w:rsidR="004642A5">
        <w:tab/>
        <w:t xml:space="preserve">       IS</w:t>
      </w:r>
      <w:r w:rsidR="004642A5">
        <w:tab/>
      </w:r>
      <w:r w:rsidR="004642A5">
        <w:tab/>
      </w:r>
      <w:r w:rsidR="004642A5">
        <w:tab/>
        <w:t xml:space="preserve">  LM</w:t>
      </w:r>
    </w:p>
    <w:p w:rsidR="004642A5" w:rsidRDefault="004642A5" w:rsidP="00F32138">
      <w:pPr>
        <w:ind w:left="720" w:hanging="720"/>
      </w:pPr>
    </w:p>
    <w:p w:rsidR="004642A5" w:rsidRDefault="004642A5" w:rsidP="00F32138">
      <w:pPr>
        <w:ind w:left="720" w:hanging="720"/>
      </w:pPr>
      <w:r>
        <w:tab/>
      </w:r>
      <w:r>
        <w:tab/>
      </w:r>
      <w:r>
        <w:tab/>
      </w:r>
      <w:r>
        <w:tab/>
        <w:t xml:space="preserve">      A</w:t>
      </w:r>
    </w:p>
    <w:p w:rsidR="004642A5" w:rsidRDefault="004642A5" w:rsidP="00F3213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4642A5" w:rsidRDefault="004642A5" w:rsidP="00F32138">
      <w:pPr>
        <w:ind w:left="720" w:hanging="720"/>
      </w:pPr>
    </w:p>
    <w:p w:rsidR="004642A5" w:rsidRDefault="004642A5" w:rsidP="00F3213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C</w:t>
      </w:r>
    </w:p>
    <w:p w:rsidR="004642A5" w:rsidRDefault="004642A5" w:rsidP="00F32138">
      <w:pPr>
        <w:ind w:left="720" w:hanging="720"/>
      </w:pPr>
    </w:p>
    <w:p w:rsidR="00B277EA" w:rsidRDefault="00DA1F38">
      <w:r>
        <w:rPr>
          <w:noProof/>
        </w:rPr>
        <w:pict>
          <v:shape id="_x0000_s1027" type="#_x0000_t32" style="position:absolute;margin-left:109.7pt;margin-top:8.75pt;width:142.95pt;height:0;z-index:2" o:connectortype="straight"/>
        </w:pict>
      </w:r>
      <w:r w:rsidR="00B277EA">
        <w:t xml:space="preserve">  </w:t>
      </w:r>
    </w:p>
    <w:p w:rsidR="00B277EA" w:rsidRDefault="004642A5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</w:p>
    <w:p w:rsidR="00B277EA" w:rsidRDefault="00B277EA"/>
    <w:p w:rsidR="00B277EA" w:rsidRDefault="00B277EA"/>
    <w:p w:rsidR="00B277EA" w:rsidRDefault="00B277EA"/>
    <w:sectPr w:rsidR="00B277EA" w:rsidSect="001B6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Greek Helv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D29"/>
    <w:multiLevelType w:val="hybridMultilevel"/>
    <w:tmpl w:val="AA66A9F6"/>
    <w:lvl w:ilvl="0" w:tplc="0BD402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3017FC"/>
    <w:multiLevelType w:val="hybridMultilevel"/>
    <w:tmpl w:val="2CD670F6"/>
    <w:lvl w:ilvl="0" w:tplc="C0A876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FC014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C0B8F"/>
    <w:multiLevelType w:val="hybridMultilevel"/>
    <w:tmpl w:val="6D98FC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A41B10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DE0"/>
    <w:rsid w:val="00034FED"/>
    <w:rsid w:val="00050B0E"/>
    <w:rsid w:val="0010311F"/>
    <w:rsid w:val="001B68F7"/>
    <w:rsid w:val="002077B0"/>
    <w:rsid w:val="004642A5"/>
    <w:rsid w:val="00496547"/>
    <w:rsid w:val="00571AB2"/>
    <w:rsid w:val="007C2DE0"/>
    <w:rsid w:val="009E0C91"/>
    <w:rsid w:val="00AE3030"/>
    <w:rsid w:val="00B277EA"/>
    <w:rsid w:val="00DA1F38"/>
    <w:rsid w:val="00E738CB"/>
    <w:rsid w:val="00F32138"/>
    <w:rsid w:val="00F65B79"/>
    <w:rsid w:val="00FA1612"/>
    <w:rsid w:val="00F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Macroeconomic Theory</vt:lpstr>
    </vt:vector>
  </TitlesOfParts>
  <Company> 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Macroeconomic Theory</dc:title>
  <dc:subject/>
  <dc:creator>Marty Finkler</dc:creator>
  <cp:keywords/>
  <dc:description/>
  <cp:lastModifiedBy>Administrator</cp:lastModifiedBy>
  <cp:revision>7</cp:revision>
  <cp:lastPrinted>2011-05-11T13:05:00Z</cp:lastPrinted>
  <dcterms:created xsi:type="dcterms:W3CDTF">2011-05-06T18:18:00Z</dcterms:created>
  <dcterms:modified xsi:type="dcterms:W3CDTF">2011-05-12T12:26:00Z</dcterms:modified>
</cp:coreProperties>
</file>